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361844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pt;height:1in;visibility:visible">
            <v:imagedata r:id="rId8" o:title=""/>
          </v:shape>
        </w:pict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8"/>
          <w:sz w:val="28"/>
          <w:szCs w:val="28"/>
        </w:rPr>
      </w:pPr>
    </w:p>
    <w:p w:rsidR="00143230" w:rsidRDefault="00143230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</w:t>
      </w:r>
      <w:r w:rsidR="00C61A69">
        <w:rPr>
          <w:b/>
          <w:bCs/>
          <w:color w:val="000000"/>
          <w:spacing w:val="-8"/>
          <w:sz w:val="28"/>
          <w:szCs w:val="28"/>
        </w:rPr>
        <w:t>3</w:t>
      </w:r>
      <w:r>
        <w:rPr>
          <w:b/>
          <w:bCs/>
          <w:color w:val="000000"/>
          <w:spacing w:val="-8"/>
          <w:sz w:val="28"/>
          <w:szCs w:val="28"/>
        </w:rPr>
        <w:t>.04</w:t>
      </w:r>
      <w:r w:rsidRPr="00BD5FB5">
        <w:rPr>
          <w:b/>
          <w:bCs/>
          <w:color w:val="000000"/>
          <w:spacing w:val="-8"/>
          <w:sz w:val="28"/>
          <w:szCs w:val="28"/>
        </w:rPr>
        <w:t>.201</w:t>
      </w:r>
      <w:r w:rsidR="00C61A69">
        <w:rPr>
          <w:b/>
          <w:bCs/>
          <w:color w:val="000000"/>
          <w:spacing w:val="-8"/>
          <w:sz w:val="28"/>
          <w:szCs w:val="28"/>
        </w:rPr>
        <w:t>5</w:t>
      </w:r>
      <w:r w:rsidRPr="00BD5FB5">
        <w:rPr>
          <w:b/>
          <w:bCs/>
          <w:color w:val="000000"/>
          <w:spacing w:val="-8"/>
          <w:sz w:val="28"/>
          <w:szCs w:val="28"/>
        </w:rPr>
        <w:t xml:space="preserve"> г.</w:t>
      </w:r>
      <w:r w:rsidRPr="00BD5FB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BD5FB5">
        <w:rPr>
          <w:b/>
          <w:bCs/>
          <w:color w:val="000000"/>
          <w:sz w:val="28"/>
          <w:szCs w:val="28"/>
        </w:rPr>
        <w:t xml:space="preserve">№ </w:t>
      </w:r>
      <w:r w:rsidR="00551B94">
        <w:rPr>
          <w:b/>
          <w:bCs/>
          <w:color w:val="000000"/>
          <w:sz w:val="28"/>
          <w:szCs w:val="28"/>
        </w:rPr>
        <w:t>657</w:t>
      </w:r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 xml:space="preserve">Об   </w:t>
      </w:r>
      <w:proofErr w:type="gramStart"/>
      <w:r w:rsidRPr="00BD5FB5"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</w:t>
      </w:r>
    </w:p>
    <w:p w:rsidR="00143230" w:rsidRDefault="00143230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>Ми</w:t>
      </w:r>
      <w:r w:rsidRPr="00BD5FB5">
        <w:rPr>
          <w:b/>
          <w:bCs/>
          <w:color w:val="000000"/>
          <w:spacing w:val="1"/>
          <w:sz w:val="28"/>
          <w:szCs w:val="28"/>
        </w:rPr>
        <w:softHyphen/>
      </w:r>
      <w:r w:rsidRPr="00BD5FB5">
        <w:rPr>
          <w:b/>
          <w:bCs/>
          <w:color w:val="000000"/>
          <w:spacing w:val="-1"/>
          <w:sz w:val="28"/>
          <w:szCs w:val="28"/>
        </w:rPr>
        <w:t>хайловского муниципального</w:t>
      </w:r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C61A69">
        <w:rPr>
          <w:b/>
          <w:bCs/>
          <w:color w:val="000000"/>
          <w:spacing w:val="-2"/>
          <w:sz w:val="28"/>
          <w:szCs w:val="28"/>
        </w:rPr>
        <w:t>4</w:t>
      </w:r>
      <w:r w:rsidRPr="00BD5FB5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b/>
          <w:bCs/>
          <w:color w:val="000000"/>
          <w:spacing w:val="-2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BD5FB5">
        <w:rPr>
          <w:iCs/>
          <w:color w:val="000000"/>
          <w:spacing w:val="3"/>
          <w:sz w:val="28"/>
          <w:szCs w:val="28"/>
        </w:rPr>
        <w:t>Заслушав информацию председателя Думы Михайловского муниципально</w:t>
      </w:r>
      <w:r w:rsidRPr="00BD5FB5">
        <w:rPr>
          <w:iCs/>
          <w:color w:val="000000"/>
          <w:spacing w:val="3"/>
          <w:sz w:val="28"/>
          <w:szCs w:val="28"/>
        </w:rPr>
        <w:softHyphen/>
      </w:r>
      <w:r w:rsidRPr="00BD5FB5">
        <w:rPr>
          <w:iCs/>
          <w:color w:val="000000"/>
          <w:spacing w:val="4"/>
          <w:sz w:val="28"/>
          <w:szCs w:val="28"/>
        </w:rPr>
        <w:t>го района  Остапца В.В., 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C61A69">
        <w:rPr>
          <w:color w:val="000000"/>
          <w:spacing w:val="1"/>
          <w:sz w:val="28"/>
          <w:szCs w:val="28"/>
        </w:rPr>
        <w:t>4</w:t>
      </w:r>
      <w:r w:rsidRPr="00BD5FB5">
        <w:rPr>
          <w:color w:val="000000"/>
          <w:spacing w:val="1"/>
          <w:sz w:val="28"/>
          <w:szCs w:val="28"/>
        </w:rPr>
        <w:t xml:space="preserve"> год утвердить.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 xml:space="preserve">3.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принятия.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143230" w:rsidRPr="00577604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90"/>
        <w:ind w:left="403" w:right="564"/>
        <w:rPr>
          <w:b/>
          <w:sz w:val="28"/>
          <w:szCs w:val="28"/>
        </w:rPr>
      </w:pPr>
      <w:r w:rsidRPr="00577604">
        <w:rPr>
          <w:b/>
          <w:color w:val="000000"/>
          <w:spacing w:val="-1"/>
          <w:sz w:val="28"/>
          <w:szCs w:val="28"/>
        </w:rPr>
        <w:t>Председатель Думы Михайловского</w:t>
      </w:r>
    </w:p>
    <w:p w:rsidR="00143230" w:rsidRDefault="00143230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  <w:r w:rsidRPr="00577604">
        <w:rPr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</w:t>
      </w:r>
      <w:r w:rsidRPr="00577604">
        <w:rPr>
          <w:b/>
          <w:color w:val="000000"/>
          <w:spacing w:val="-7"/>
          <w:sz w:val="28"/>
          <w:szCs w:val="28"/>
        </w:rPr>
        <w:t>В.В. Остапец</w:t>
      </w: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Pr="00BD5FB5" w:rsidRDefault="002F448B" w:rsidP="002F448B">
      <w:pPr>
        <w:shd w:val="clear" w:color="auto" w:fill="FFFFFF"/>
        <w:spacing w:line="461" w:lineRule="exact"/>
        <w:ind w:right="662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lastRenderedPageBreak/>
        <w:t>ОТЧЕТ</w:t>
      </w:r>
    </w:p>
    <w:p w:rsidR="002F448B" w:rsidRPr="00BD5FB5" w:rsidRDefault="008674FE" w:rsidP="008674FE">
      <w:pPr>
        <w:shd w:val="clear" w:color="auto" w:fill="FFFFFF"/>
        <w:spacing w:line="461" w:lineRule="exact"/>
        <w:ind w:left="142" w:right="-2" w:hanging="142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2F448B" w:rsidRPr="00BD5FB5">
        <w:rPr>
          <w:b/>
          <w:iCs/>
          <w:sz w:val="28"/>
          <w:szCs w:val="28"/>
        </w:rPr>
        <w:t xml:space="preserve">о работе </w:t>
      </w:r>
      <w:r w:rsidR="002F448B" w:rsidRPr="00BD5FB5">
        <w:rPr>
          <w:b/>
          <w:sz w:val="28"/>
          <w:szCs w:val="28"/>
        </w:rPr>
        <w:t>Думы Михайловского муниципального района за 201</w:t>
      </w:r>
      <w:r w:rsidR="002F448B">
        <w:rPr>
          <w:b/>
          <w:sz w:val="28"/>
          <w:szCs w:val="28"/>
        </w:rPr>
        <w:t>4</w:t>
      </w:r>
      <w:r w:rsidR="002F448B" w:rsidRPr="00BD5FB5">
        <w:rPr>
          <w:b/>
          <w:sz w:val="28"/>
          <w:szCs w:val="28"/>
        </w:rPr>
        <w:t xml:space="preserve"> год</w:t>
      </w:r>
    </w:p>
    <w:p w:rsidR="002F448B" w:rsidRPr="00BD5FB5" w:rsidRDefault="002F448B" w:rsidP="002F448B">
      <w:pPr>
        <w:shd w:val="clear" w:color="auto" w:fill="FFFFFF"/>
        <w:spacing w:line="274" w:lineRule="exact"/>
        <w:ind w:left="7" w:right="50" w:firstLine="706"/>
        <w:jc w:val="both"/>
        <w:rPr>
          <w:b/>
          <w:sz w:val="28"/>
          <w:szCs w:val="28"/>
        </w:rPr>
      </w:pPr>
    </w:p>
    <w:p w:rsidR="002F448B" w:rsidRPr="00BD5FB5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BD5FB5">
        <w:rPr>
          <w:sz w:val="28"/>
          <w:szCs w:val="28"/>
        </w:rPr>
        <w:t xml:space="preserve">  Вашему вниманию</w:t>
      </w:r>
      <w:r>
        <w:rPr>
          <w:sz w:val="28"/>
          <w:szCs w:val="28"/>
        </w:rPr>
        <w:t xml:space="preserve"> представляется для обсуждения О</w:t>
      </w:r>
      <w:r w:rsidRPr="00BD5FB5">
        <w:rPr>
          <w:sz w:val="28"/>
          <w:szCs w:val="28"/>
        </w:rPr>
        <w:t>тчет о работе Думы Михайловского муниципального района за 201</w:t>
      </w:r>
      <w:r>
        <w:rPr>
          <w:sz w:val="28"/>
          <w:szCs w:val="28"/>
        </w:rPr>
        <w:t>4</w:t>
      </w:r>
      <w:r w:rsidRPr="00BD5FB5">
        <w:rPr>
          <w:sz w:val="28"/>
          <w:szCs w:val="28"/>
        </w:rPr>
        <w:t xml:space="preserve"> год, который ежегодно, в соответствии с Регламентом,  рассматривается на заседании Думы.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обладает правами юридического лица.</w:t>
      </w:r>
    </w:p>
    <w:p w:rsidR="002F448B" w:rsidRPr="00BD5FB5" w:rsidRDefault="002F448B" w:rsidP="002F448B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4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14 марта 2010 года. В состав Думы ММР было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2F448B" w:rsidRDefault="002F448B" w:rsidP="002F448B">
      <w:pPr>
        <w:widowControl w:val="0"/>
        <w:ind w:firstLine="709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Дума муниципального района представлена 16 депутатами</w:t>
      </w:r>
      <w:r>
        <w:rPr>
          <w:sz w:val="28"/>
          <w:szCs w:val="28"/>
        </w:rPr>
        <w:t xml:space="preserve">  (о</w:t>
      </w:r>
      <w:r w:rsidRPr="00BD5FB5">
        <w:rPr>
          <w:sz w:val="28"/>
          <w:szCs w:val="28"/>
        </w:rPr>
        <w:t xml:space="preserve">дин округ не имеет избранного представителя по причине досрочного прекращения полномочий депутата в связи со смертью).  </w:t>
      </w:r>
    </w:p>
    <w:p w:rsidR="002F448B" w:rsidRDefault="002F448B" w:rsidP="002F448B">
      <w:pPr>
        <w:shd w:val="clear" w:color="auto" w:fill="FFFFFF"/>
        <w:spacing w:before="22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  <w:r w:rsidRPr="003B5687"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t>Основной организационной формой деятельности Думы является проведение</w:t>
      </w:r>
      <w:r w:rsidRPr="00BB7894">
        <w:rPr>
          <w:spacing w:val="-1"/>
          <w:sz w:val="28"/>
          <w:szCs w:val="28"/>
        </w:rPr>
        <w:t xml:space="preserve"> заседаний</w:t>
      </w:r>
      <w:r w:rsidRPr="00167A4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Думы Михайловского муниципального района и образованных в ней комиссий</w:t>
      </w:r>
      <w:r w:rsidRPr="00BB7894">
        <w:rPr>
          <w:spacing w:val="-1"/>
          <w:sz w:val="28"/>
          <w:szCs w:val="28"/>
        </w:rPr>
        <w:t xml:space="preserve">, на которых рассматриваются и утверждаются нормативно-правовые </w:t>
      </w:r>
      <w:r w:rsidRPr="00BB7894">
        <w:rPr>
          <w:sz w:val="28"/>
          <w:szCs w:val="28"/>
        </w:rPr>
        <w:t>акты по вопросам, отнесенным к компетенции района</w:t>
      </w:r>
      <w:r>
        <w:rPr>
          <w:sz w:val="28"/>
          <w:szCs w:val="28"/>
        </w:rPr>
        <w:t>, инициативы по внесению изменений в краевое законодательство, выдвигаемые как Думой Михайловского муниципального района, так и представительными органами других муниципальных образований.</w:t>
      </w:r>
    </w:p>
    <w:p w:rsidR="002F448B" w:rsidRPr="002F1D06" w:rsidRDefault="002F448B" w:rsidP="002F4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D06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расширенное применение положительного опыта, накопленного в процессе его реализации.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2014 году были приняты </w:t>
      </w:r>
      <w:r w:rsidRPr="002F1D06">
        <w:rPr>
          <w:rFonts w:ascii="Times New Roman" w:hAnsi="Times New Roman" w:cs="Times New Roman"/>
          <w:sz w:val="28"/>
          <w:szCs w:val="28"/>
        </w:rPr>
        <w:t>Федеральный закон от 27.05.2014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1D06">
        <w:rPr>
          <w:rFonts w:ascii="Times New Roman" w:hAnsi="Times New Roman" w:cs="Times New Roman"/>
          <w:sz w:val="28"/>
          <w:szCs w:val="28"/>
        </w:rPr>
        <w:t>Федеральный закон от 23.06.20</w:t>
      </w:r>
      <w:r>
        <w:rPr>
          <w:rFonts w:ascii="Times New Roman" w:hAnsi="Times New Roman" w:cs="Times New Roman"/>
          <w:sz w:val="28"/>
          <w:szCs w:val="28"/>
        </w:rPr>
        <w:t>14 N 171-ФЗ</w:t>
      </w:r>
      <w:r w:rsidRPr="002F1D06">
        <w:rPr>
          <w:rFonts w:ascii="Times New Roman" w:hAnsi="Times New Roman" w:cs="Times New Roman"/>
          <w:sz w:val="28"/>
          <w:szCs w:val="28"/>
        </w:rPr>
        <w:t xml:space="preserve"> "О внесении изменений в Земельный кодекс Российской Федерации и</w:t>
      </w:r>
      <w:proofErr w:type="gramEnd"/>
      <w:r w:rsidRPr="002F1D06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а также изменения в указанные  законы.</w:t>
      </w:r>
    </w:p>
    <w:p w:rsidR="002F448B" w:rsidRDefault="002F448B" w:rsidP="002F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Внесенные изменения повлекли за собой большую работу по внесению изменений в Устав Михайловского муниципального района.</w:t>
      </w:r>
    </w:p>
    <w:p w:rsidR="002F448B" w:rsidRDefault="002F448B" w:rsidP="002F44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данных изменений была проведена работа по подготовке проекта закона Приморского края «О разграничении объектов муниципальной собственности между сельскими поселениями Михайловского муниципального района и Михайловским муниципальным районом, в состав которого они входят». Он был рассмотрен и принят Законодательным собранием Приморского края</w:t>
      </w:r>
      <w:r w:rsidRPr="00764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первом чтении. </w:t>
      </w:r>
      <w:proofErr w:type="gramStart"/>
      <w:r>
        <w:rPr>
          <w:sz w:val="28"/>
          <w:szCs w:val="28"/>
        </w:rPr>
        <w:t>После принятия данного акта во втором и третьем чтении имущество, которое находилось в собственности сельских поселений, для решения вопросов передаваемых на уровень муниципального района,  будет отчуждено в собственность Михайловского муниципального района, в соответствии с Законом Приморского края от 03.07.2014 № 447-КЗ «О порядке разграничения объектов муниципальной собственности между сельскими поселениями и муниципальными районами, в состав которых они входят».</w:t>
      </w:r>
      <w:proofErr w:type="gramEnd"/>
    </w:p>
    <w:p w:rsidR="002F448B" w:rsidRDefault="002F448B" w:rsidP="002F44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вышеуказанных законодательных актов к полномочиям органов местного самоуправления муниципальных районов отнесено решение ряда вопросов местного значения сельских поселений, что повлекло большую работу по рассмотрению и принятию Положений, регламентирующих реализацию переданных полномочий.</w:t>
      </w:r>
    </w:p>
    <w:p w:rsidR="002F448B" w:rsidRDefault="002F448B" w:rsidP="002F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Закона № 131-ФЗ и району и поселениям приходится сталкиваться  с серьезными проблемами. Прежде всего,  это экономические, финансовые вопросы. В условиях существующей налоговой системы  большая часть налогов уходит в Краевой и Федеральный бюджет, собственных же доходов, остающихся в районе явно недостаточно.</w:t>
      </w:r>
    </w:p>
    <w:p w:rsidR="002F448B" w:rsidRDefault="002F448B" w:rsidP="002F448B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прошедший год проведено   </w:t>
      </w:r>
      <w:r w:rsidRPr="00271298">
        <w:rPr>
          <w:b/>
          <w:sz w:val="28"/>
          <w:szCs w:val="28"/>
        </w:rPr>
        <w:t>13</w:t>
      </w:r>
      <w:r w:rsidRPr="00271298">
        <w:rPr>
          <w:sz w:val="28"/>
          <w:szCs w:val="28"/>
        </w:rPr>
        <w:t xml:space="preserve">   заседаний Думы, на которых рассмотрено и принято</w:t>
      </w:r>
      <w:r w:rsidRPr="004E2C61">
        <w:rPr>
          <w:sz w:val="28"/>
          <w:szCs w:val="28"/>
        </w:rPr>
        <w:t xml:space="preserve"> </w:t>
      </w:r>
      <w:r w:rsidRPr="004E2C61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 xml:space="preserve"> </w:t>
      </w:r>
      <w:r w:rsidRPr="004E2C61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из них: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1538"/>
      </w:tblGrid>
      <w:tr w:rsidR="002F448B" w:rsidRPr="001A254C" w:rsidTr="006204DB">
        <w:tc>
          <w:tcPr>
            <w:tcW w:w="4193" w:type="pct"/>
          </w:tcPr>
          <w:p w:rsidR="002F448B" w:rsidRPr="007D0255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>– по внесению изменений в Устав</w:t>
            </w:r>
          </w:p>
        </w:tc>
        <w:tc>
          <w:tcPr>
            <w:tcW w:w="807" w:type="pct"/>
          </w:tcPr>
          <w:p w:rsidR="002F448B" w:rsidRPr="007D0255" w:rsidRDefault="002F448B" w:rsidP="006204DB">
            <w:pPr>
              <w:rPr>
                <w:b/>
                <w:sz w:val="28"/>
                <w:szCs w:val="28"/>
              </w:rPr>
            </w:pPr>
            <w:r w:rsidRPr="007D0255">
              <w:rPr>
                <w:b/>
                <w:sz w:val="28"/>
                <w:szCs w:val="28"/>
              </w:rPr>
              <w:t>9</w:t>
            </w:r>
          </w:p>
        </w:tc>
      </w:tr>
      <w:tr w:rsidR="002F448B" w:rsidRPr="001A254C" w:rsidTr="006204DB">
        <w:tc>
          <w:tcPr>
            <w:tcW w:w="4193" w:type="pct"/>
          </w:tcPr>
          <w:p w:rsidR="002F448B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>– по бюджету, налогам и имуществу</w:t>
            </w:r>
          </w:p>
          <w:p w:rsidR="002F448B" w:rsidRPr="007D0255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07" w:type="pct"/>
          </w:tcPr>
          <w:p w:rsidR="002F448B" w:rsidRDefault="002F448B" w:rsidP="006204DB">
            <w:pPr>
              <w:rPr>
                <w:b/>
                <w:sz w:val="28"/>
                <w:szCs w:val="28"/>
              </w:rPr>
            </w:pPr>
            <w:r w:rsidRPr="007D0255">
              <w:rPr>
                <w:b/>
                <w:sz w:val="28"/>
                <w:szCs w:val="28"/>
              </w:rPr>
              <w:t>19</w:t>
            </w:r>
          </w:p>
          <w:p w:rsidR="002F448B" w:rsidRPr="007D0255" w:rsidRDefault="002F448B" w:rsidP="006204DB">
            <w:pPr>
              <w:rPr>
                <w:b/>
                <w:sz w:val="28"/>
                <w:szCs w:val="28"/>
              </w:rPr>
            </w:pPr>
          </w:p>
        </w:tc>
      </w:tr>
      <w:tr w:rsidR="002F448B" w:rsidRPr="001A254C" w:rsidTr="006204DB">
        <w:tc>
          <w:tcPr>
            <w:tcW w:w="4193" w:type="pct"/>
          </w:tcPr>
          <w:p w:rsidR="002F448B" w:rsidRPr="007D0255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807" w:type="pct"/>
          </w:tcPr>
          <w:p w:rsidR="002F448B" w:rsidRPr="007D0255" w:rsidRDefault="002F448B" w:rsidP="0062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2F448B" w:rsidRPr="001A254C" w:rsidTr="006204DB">
        <w:tc>
          <w:tcPr>
            <w:tcW w:w="4193" w:type="pct"/>
          </w:tcPr>
          <w:p w:rsidR="002F448B" w:rsidRPr="007D0255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>– по вопросам, связанным с прохождением муниципальной службы</w:t>
            </w:r>
          </w:p>
        </w:tc>
        <w:tc>
          <w:tcPr>
            <w:tcW w:w="807" w:type="pct"/>
          </w:tcPr>
          <w:p w:rsidR="002F448B" w:rsidRPr="007D0255" w:rsidRDefault="002F448B" w:rsidP="006204DB">
            <w:pPr>
              <w:rPr>
                <w:b/>
                <w:sz w:val="28"/>
                <w:szCs w:val="28"/>
              </w:rPr>
            </w:pPr>
            <w:r w:rsidRPr="007D0255">
              <w:rPr>
                <w:b/>
                <w:sz w:val="28"/>
                <w:szCs w:val="28"/>
              </w:rPr>
              <w:t>12</w:t>
            </w:r>
          </w:p>
        </w:tc>
      </w:tr>
      <w:tr w:rsidR="002F448B" w:rsidRPr="001A254C" w:rsidTr="006204DB">
        <w:tc>
          <w:tcPr>
            <w:tcW w:w="4193" w:type="pct"/>
          </w:tcPr>
          <w:p w:rsidR="002F448B" w:rsidRPr="007D0255" w:rsidRDefault="002F448B" w:rsidP="006204DB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>– по поддержке обращений  Дум Приморского края</w:t>
            </w:r>
          </w:p>
        </w:tc>
        <w:tc>
          <w:tcPr>
            <w:tcW w:w="807" w:type="pct"/>
          </w:tcPr>
          <w:p w:rsidR="002F448B" w:rsidRPr="007D0255" w:rsidRDefault="002F448B" w:rsidP="006204DB">
            <w:pPr>
              <w:rPr>
                <w:b/>
                <w:sz w:val="28"/>
                <w:szCs w:val="28"/>
              </w:rPr>
            </w:pPr>
            <w:r w:rsidRPr="007D0255">
              <w:rPr>
                <w:b/>
                <w:sz w:val="28"/>
                <w:szCs w:val="28"/>
              </w:rPr>
              <w:t>3</w:t>
            </w:r>
          </w:p>
        </w:tc>
      </w:tr>
    </w:tbl>
    <w:p w:rsidR="002F448B" w:rsidRPr="00BD31B7" w:rsidRDefault="002F448B" w:rsidP="002F448B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</w:p>
    <w:p w:rsidR="002F448B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Дума Михайловского муниципального района состоит из 4-х постоянных комиссий и Аппарата, обеспечивающего работу Думы.</w:t>
      </w:r>
    </w:p>
    <w:p w:rsidR="002F448B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Работа постоянных комиссий в истекшем периоде строилась на  основе «Положения о постоянных комиссиях»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2F448B" w:rsidRPr="00BD31B7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2F448B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t xml:space="preserve">          </w:t>
      </w:r>
      <w:r>
        <w:rPr>
          <w:b/>
          <w:spacing w:val="-1"/>
          <w:sz w:val="28"/>
          <w:szCs w:val="28"/>
        </w:rPr>
        <w:t xml:space="preserve">Постоянную комиссию по бюджетно-налоговой, экономической политике и финансовым </w:t>
      </w:r>
      <w:r>
        <w:rPr>
          <w:b/>
          <w:sz w:val="28"/>
          <w:szCs w:val="28"/>
        </w:rPr>
        <w:t xml:space="preserve">ресурсам и собственности возглавляет депутат от 11 избирательного округа </w:t>
      </w:r>
      <w:proofErr w:type="spellStart"/>
      <w:r>
        <w:rPr>
          <w:b/>
          <w:sz w:val="28"/>
          <w:szCs w:val="28"/>
        </w:rPr>
        <w:t>Ломовцев</w:t>
      </w:r>
      <w:proofErr w:type="spellEnd"/>
      <w:r>
        <w:rPr>
          <w:b/>
          <w:sz w:val="28"/>
          <w:szCs w:val="28"/>
        </w:rPr>
        <w:t xml:space="preserve"> В.В. </w:t>
      </w:r>
    </w:p>
    <w:p w:rsidR="002F448B" w:rsidRPr="008674FE" w:rsidRDefault="002F448B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8674FE">
        <w:rPr>
          <w:sz w:val="28"/>
          <w:szCs w:val="28"/>
        </w:rPr>
        <w:t xml:space="preserve">В состав комиссии входит 7 депутатов. </w:t>
      </w:r>
    </w:p>
    <w:p w:rsidR="002F448B" w:rsidRDefault="002F448B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За истекший период комиссия провела  9  заседаний, на которых рассмотрено 36 вопросов.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и   вопросы,     связанные    с  принятием решений по распоряжению имуществом района.</w:t>
      </w:r>
    </w:p>
    <w:p w:rsidR="002F448B" w:rsidRDefault="002F448B" w:rsidP="002F448B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 сбалансированности  районного бюджета и выполнения  принятых  расходных обязательств, доходная и расходная часть бюджета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2014 года уточнялась 6 раз.</w:t>
      </w:r>
    </w:p>
    <w:p w:rsidR="002F448B" w:rsidRDefault="002F448B" w:rsidP="002F448B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Собственные доходы бюджета Михайловского муниципального района в 2014 году исполнены  в сумме 192663,00 тыс. рублей, со снижением  на 6,9% , по сравнению с 2013 годом.</w:t>
      </w:r>
    </w:p>
    <w:p w:rsidR="002F448B" w:rsidRDefault="002F448B" w:rsidP="002F448B">
      <w:pPr>
        <w:shd w:val="clear" w:color="auto" w:fill="FFFFFF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составляющей  доходной базы районного бюджета по налоговым и неналоговым доходам в 2014 году являются налог на доходы физических лиц,  единый налог на вмененный доход для отдельных видов деятельности, доходы от использования имущества, находящегося  в государственной и муниципальной собственности, плата за негативное воздействие на окружающую среду. </w:t>
      </w:r>
    </w:p>
    <w:p w:rsidR="002F448B" w:rsidRDefault="002F448B" w:rsidP="002F448B">
      <w:pPr>
        <w:shd w:val="clear" w:color="auto" w:fill="FFFFFF"/>
        <w:ind w:firstLine="686"/>
        <w:jc w:val="both"/>
        <w:rPr>
          <w:rStyle w:val="FontStyle14"/>
          <w:b w:val="0"/>
          <w:szCs w:val="28"/>
        </w:rPr>
      </w:pPr>
      <w:r>
        <w:rPr>
          <w:color w:val="000000"/>
          <w:sz w:val="28"/>
          <w:szCs w:val="28"/>
        </w:rPr>
        <w:t>Доля поступления налога на доходы физических лиц в доходах бюджета составила 77,8% от общей доходной части бюджета.  Доходы от использования имущества, находящегося в муниципальной собственности и доходы, получаемые в виде арендной платы за земельные участки,  составляют 11,7% в собственных доходах бюджета</w:t>
      </w:r>
    </w:p>
    <w:p w:rsidR="002F448B" w:rsidRPr="008674FE" w:rsidRDefault="002F448B" w:rsidP="002F448B">
      <w:pPr>
        <w:shd w:val="clear" w:color="auto" w:fill="FFFFFF"/>
        <w:ind w:firstLine="686"/>
        <w:jc w:val="both"/>
        <w:rPr>
          <w:rStyle w:val="FontStyle1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Pr="008674FE">
        <w:rPr>
          <w:spacing w:val="-4"/>
          <w:sz w:val="28"/>
          <w:szCs w:val="28"/>
        </w:rPr>
        <w:t>Снижение собственных доходов  бюджета за 2014 год по сравнению с 2013 годом составляет  6,9 % или на  14 172,22 тыс. руб.,</w:t>
      </w:r>
      <w:r w:rsidRPr="008674FE">
        <w:rPr>
          <w:b/>
          <w:spacing w:val="-4"/>
          <w:sz w:val="28"/>
          <w:szCs w:val="28"/>
        </w:rPr>
        <w:t xml:space="preserve">  </w:t>
      </w:r>
      <w:r w:rsidRPr="008674FE">
        <w:rPr>
          <w:rStyle w:val="FontStyle14"/>
          <w:b w:val="0"/>
          <w:sz w:val="28"/>
          <w:szCs w:val="28"/>
        </w:rPr>
        <w:t>в связи со снижением налогооблагаемой базы предприятий угольной отрасли, снижением дополнительного норматива отчислений от налога на доходы физических лиц, подлежащего зачислению в районный бюджет.</w:t>
      </w:r>
      <w:r w:rsidRPr="008674FE">
        <w:rPr>
          <w:rStyle w:val="FontStyle14"/>
          <w:sz w:val="28"/>
          <w:szCs w:val="28"/>
        </w:rPr>
        <w:t xml:space="preserve">  </w:t>
      </w:r>
    </w:p>
    <w:p w:rsidR="002F448B" w:rsidRDefault="002F448B" w:rsidP="002F448B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Исполнение бюджета района в 2014 году осуществлялось в программном формате.</w:t>
      </w:r>
    </w:p>
    <w:p w:rsidR="002F448B" w:rsidRDefault="002F448B" w:rsidP="002F448B">
      <w:p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бюджете на 2014 год утверждены и исполнены бюджетные ассигнования на финансирование 16 муниципальных программ</w:t>
      </w:r>
      <w:r w:rsidR="000620DE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2F448B" w:rsidRDefault="002F448B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Решением Думы Михайловского муниципального района создан контрольно-счетный орган, функции которого возложены на комиссию по </w:t>
      </w:r>
      <w:r>
        <w:rPr>
          <w:spacing w:val="-1"/>
          <w:sz w:val="28"/>
          <w:szCs w:val="28"/>
        </w:rPr>
        <w:t xml:space="preserve">бюджетно-налоговой, экономической политике и финансовым </w:t>
      </w:r>
      <w:r>
        <w:rPr>
          <w:sz w:val="28"/>
          <w:szCs w:val="28"/>
        </w:rPr>
        <w:t xml:space="preserve">ресурсам и собственности,  работой которого руководит председатель комиссии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 xml:space="preserve"> Валерий Владимирович.     </w:t>
      </w:r>
    </w:p>
    <w:p w:rsidR="002F448B" w:rsidRDefault="002F448B" w:rsidP="002F448B">
      <w:pPr>
        <w:shd w:val="clear" w:color="auto" w:fill="FFFFFF"/>
        <w:ind w:right="14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Во исполнение контрольных функций, Комиссией проведено   13 проверок использования бюджетных средств, в том числе: </w:t>
      </w:r>
    </w:p>
    <w:p w:rsidR="002F448B" w:rsidRDefault="002F448B" w:rsidP="002F448B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 xml:space="preserve">проверка использования средств субвенций из краевого бюджета  направленных на учебные расходы по образовательным учреждениям Михайловского муниципального района,  в 2014 году в целом по району и в том числе по МКОУ ООШ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Григорьевка</w:t>
      </w:r>
    </w:p>
    <w:p w:rsidR="002F448B" w:rsidRDefault="002F448B" w:rsidP="002F448B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- проверка учета арендной платы по договорам аренды земельных участков</w:t>
      </w:r>
      <w:r>
        <w:rPr>
          <w:bCs/>
          <w:spacing w:val="-1"/>
          <w:sz w:val="28"/>
          <w:szCs w:val="28"/>
        </w:rPr>
        <w:t xml:space="preserve"> Михайловского муниципального района</w:t>
      </w:r>
      <w:r>
        <w:rPr>
          <w:color w:val="000000"/>
          <w:sz w:val="28"/>
          <w:szCs w:val="28"/>
        </w:rPr>
        <w:t xml:space="preserve">             </w:t>
      </w:r>
    </w:p>
    <w:p w:rsidR="002F448B" w:rsidRDefault="002F448B" w:rsidP="002F44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-</w:t>
      </w:r>
      <w:r>
        <w:rPr>
          <w:color w:val="000000"/>
          <w:spacing w:val="-5"/>
          <w:sz w:val="28"/>
          <w:szCs w:val="28"/>
        </w:rPr>
        <w:t>проверка по исполнению решений Думы Михайловского муниципального района по выделению и использованию средств на оплату труда работников администрации и аппарата Думы Михайловского муниципального района в 2014 году.</w:t>
      </w:r>
      <w:r>
        <w:rPr>
          <w:color w:val="000000"/>
          <w:sz w:val="28"/>
          <w:szCs w:val="28"/>
        </w:rPr>
        <w:t xml:space="preserve">      </w:t>
      </w:r>
    </w:p>
    <w:p w:rsidR="002F448B" w:rsidRDefault="002F448B" w:rsidP="002F448B">
      <w:pPr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проверка отчета об исполнении бюджета за 2013 год.</w:t>
      </w:r>
    </w:p>
    <w:p w:rsidR="002F448B" w:rsidRDefault="002F448B" w:rsidP="002F44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-проверка отчета по исполнению бюджета Михайловского муниципального района за 1 квартал 2014г., 1 полугодие 2014г., 9 месяцев 2014г.</w:t>
      </w:r>
    </w:p>
    <w:p w:rsidR="002F448B" w:rsidRDefault="002F448B" w:rsidP="002F448B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- заключение  по         проекту        бюджета        Михайловского </w:t>
      </w:r>
      <w:r>
        <w:rPr>
          <w:color w:val="000000"/>
          <w:spacing w:val="-9"/>
          <w:sz w:val="28"/>
          <w:szCs w:val="28"/>
        </w:rPr>
        <w:t>муниципального района на  2015 финансовый год и плановый период 2016 и 2017 годов</w:t>
      </w:r>
    </w:p>
    <w:p w:rsidR="002F448B" w:rsidRDefault="002F448B" w:rsidP="002F44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 постоянном контроле комиссии   находится вопрос по принятию решений </w:t>
      </w:r>
      <w:r>
        <w:rPr>
          <w:sz w:val="28"/>
          <w:szCs w:val="28"/>
        </w:rPr>
        <w:t>«О внесении изменений и дополнений в решение   Думы Михайловского муниципального района от  26.12.2013г. № 503 «Об утверждении районного бюджета Михайловского муниципального района  на 2014 год и плановый период 2015 и 2016 годов»</w:t>
      </w:r>
    </w:p>
    <w:p w:rsidR="002F448B" w:rsidRDefault="002F448B" w:rsidP="002F44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ходе проводимых проверок комиссией не установлено нецелевого </w:t>
      </w:r>
      <w:r>
        <w:rPr>
          <w:color w:val="000000"/>
          <w:sz w:val="28"/>
          <w:szCs w:val="28"/>
        </w:rPr>
        <w:t>использования средств местного бюджета.</w:t>
      </w:r>
    </w:p>
    <w:p w:rsidR="002F448B" w:rsidRDefault="002F448B" w:rsidP="002F448B">
      <w:pPr>
        <w:shd w:val="clear" w:color="auto" w:fill="FFFFFF"/>
        <w:ind w:right="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proofErr w:type="gramStart"/>
      <w:r>
        <w:rPr>
          <w:spacing w:val="-5"/>
          <w:sz w:val="28"/>
          <w:szCs w:val="28"/>
        </w:rPr>
        <w:t>Согласно  Положения</w:t>
      </w:r>
      <w:proofErr w:type="gramEnd"/>
      <w:r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>
        <w:rPr>
          <w:sz w:val="28"/>
          <w:szCs w:val="28"/>
        </w:rPr>
        <w:t xml:space="preserve">председателю Думы, </w:t>
      </w:r>
      <w:r>
        <w:rPr>
          <w:spacing w:val="-5"/>
          <w:sz w:val="28"/>
          <w:szCs w:val="28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</w:p>
    <w:p w:rsidR="002F448B" w:rsidRDefault="002F448B" w:rsidP="002F448B">
      <w:pPr>
        <w:tabs>
          <w:tab w:val="left" w:pos="1200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работе комиссии, как правило, принимает участие не менее 85% членов комиссии. </w:t>
      </w:r>
    </w:p>
    <w:p w:rsidR="002F448B" w:rsidRDefault="002F448B" w:rsidP="002F448B">
      <w:pPr>
        <w:jc w:val="both"/>
        <w:rPr>
          <w:sz w:val="26"/>
          <w:szCs w:val="26"/>
        </w:rPr>
      </w:pPr>
    </w:p>
    <w:p w:rsidR="008674FE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22CA4">
        <w:rPr>
          <w:b/>
          <w:sz w:val="28"/>
          <w:szCs w:val="28"/>
        </w:rPr>
        <w:t xml:space="preserve">Комиссию по социальной политике и защите прав граждан,  законности и правопорядка (охрана здоровья, образование, соцзащита) возглавляет  </w:t>
      </w:r>
      <w:proofErr w:type="spellStart"/>
      <w:r w:rsidRPr="00F22CA4">
        <w:rPr>
          <w:b/>
          <w:sz w:val="28"/>
          <w:szCs w:val="28"/>
        </w:rPr>
        <w:t>Тен</w:t>
      </w:r>
      <w:proofErr w:type="spellEnd"/>
      <w:r w:rsidRPr="00F22CA4">
        <w:rPr>
          <w:b/>
          <w:sz w:val="28"/>
          <w:szCs w:val="28"/>
        </w:rPr>
        <w:t xml:space="preserve"> А.М. - депутат от 10 избирательного округа. </w:t>
      </w:r>
    </w:p>
    <w:p w:rsidR="002F448B" w:rsidRPr="008674FE" w:rsidRDefault="002F448B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8674FE">
        <w:rPr>
          <w:sz w:val="28"/>
          <w:szCs w:val="28"/>
        </w:rPr>
        <w:t>В состав комиссии входит 8 депутатов.</w:t>
      </w:r>
    </w:p>
    <w:p w:rsidR="002F448B" w:rsidRPr="008353B1" w:rsidRDefault="002F448B" w:rsidP="002F448B">
      <w:pPr>
        <w:shd w:val="clear" w:color="auto" w:fill="FFFFFF"/>
        <w:spacing w:before="50"/>
        <w:ind w:left="51" w:right="11" w:firstLine="697"/>
        <w:jc w:val="both"/>
        <w:rPr>
          <w:sz w:val="28"/>
          <w:szCs w:val="28"/>
        </w:rPr>
      </w:pPr>
      <w:r w:rsidRPr="00F22CA4">
        <w:rPr>
          <w:sz w:val="28"/>
          <w:szCs w:val="28"/>
        </w:rPr>
        <w:t>В 2014 году работа комиссии по социальной политике и защите прав граждан, законности и правопорядка Думы Михайловского муниципального района строилась на основе утвержденного плана.</w:t>
      </w:r>
      <w:r>
        <w:rPr>
          <w:sz w:val="28"/>
          <w:szCs w:val="28"/>
        </w:rPr>
        <w:t xml:space="preserve"> Было проведено 5 заседаний. </w:t>
      </w:r>
      <w:r w:rsidRPr="00F53E55">
        <w:rPr>
          <w:sz w:val="28"/>
          <w:szCs w:val="28"/>
        </w:rPr>
        <w:t xml:space="preserve">Как и в предыдущем году,  постоянно в поле зрения комиссии находились вопросы по подготовке и прохождению отопительного сезона, оздоровлению и занятости детей. Депутатами </w:t>
      </w:r>
      <w:r>
        <w:rPr>
          <w:sz w:val="28"/>
          <w:szCs w:val="28"/>
        </w:rPr>
        <w:t xml:space="preserve"> были </w:t>
      </w:r>
      <w:r w:rsidRPr="00F53E55">
        <w:rPr>
          <w:sz w:val="28"/>
          <w:szCs w:val="28"/>
        </w:rPr>
        <w:t xml:space="preserve">проведены  рейды по </w:t>
      </w:r>
      <w:proofErr w:type="gramStart"/>
      <w:r w:rsidRPr="00F53E55">
        <w:rPr>
          <w:sz w:val="28"/>
          <w:szCs w:val="28"/>
        </w:rPr>
        <w:t>контролю за</w:t>
      </w:r>
      <w:proofErr w:type="gramEnd"/>
      <w:r w:rsidRPr="00F53E55">
        <w:rPr>
          <w:sz w:val="28"/>
          <w:szCs w:val="28"/>
        </w:rPr>
        <w:t xml:space="preserve"> исполнением данных  вопросов.</w:t>
      </w:r>
      <w:r w:rsidRPr="00F53E55">
        <w:t xml:space="preserve"> </w:t>
      </w:r>
    </w:p>
    <w:p w:rsidR="002F448B" w:rsidRPr="00F53E55" w:rsidRDefault="002F448B" w:rsidP="002F448B">
      <w:pPr>
        <w:ind w:firstLine="708"/>
        <w:jc w:val="both"/>
      </w:pPr>
    </w:p>
    <w:p w:rsidR="002F448B" w:rsidRPr="00F22CA4" w:rsidRDefault="002F448B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 w:rsidRPr="00F22CA4">
        <w:rPr>
          <w:b/>
          <w:sz w:val="28"/>
          <w:szCs w:val="28"/>
        </w:rPr>
        <w:t>Постоянную комиссию по землепользованию и сельскому хозяйству, транспорту, строительству и продовольственной политике возглавляет депутат от 6 избирательного округа Демченко В.Н.</w:t>
      </w:r>
    </w:p>
    <w:p w:rsidR="002F448B" w:rsidRPr="008674FE" w:rsidRDefault="002F448B" w:rsidP="002F448B">
      <w:pPr>
        <w:shd w:val="clear" w:color="auto" w:fill="FFFFFF"/>
        <w:ind w:left="50" w:right="7" w:firstLine="691"/>
        <w:jc w:val="both"/>
        <w:rPr>
          <w:sz w:val="28"/>
          <w:szCs w:val="28"/>
        </w:rPr>
      </w:pPr>
      <w:r w:rsidRPr="00F22CA4">
        <w:rPr>
          <w:b/>
          <w:sz w:val="28"/>
          <w:szCs w:val="28"/>
        </w:rPr>
        <w:t xml:space="preserve"> </w:t>
      </w:r>
      <w:r w:rsidRPr="008674FE">
        <w:rPr>
          <w:sz w:val="28"/>
          <w:szCs w:val="28"/>
        </w:rPr>
        <w:t xml:space="preserve">В центре внимания деятельности этой комиссии, в которую входят 7 депутатов, являются вопросы производственной сферы.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2014 году проведено 7 заседаний. </w:t>
      </w:r>
      <w:r w:rsidRPr="00BD5FB5">
        <w:rPr>
          <w:sz w:val="28"/>
          <w:szCs w:val="28"/>
        </w:rPr>
        <w:t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</w:t>
      </w:r>
      <w:r>
        <w:rPr>
          <w:sz w:val="28"/>
          <w:szCs w:val="28"/>
        </w:rPr>
        <w:t xml:space="preserve"> Особое внимание комиссии в прошедшем году было направлено на работу </w:t>
      </w:r>
      <w:r>
        <w:rPr>
          <w:sz w:val="28"/>
          <w:szCs w:val="28"/>
        </w:rPr>
        <w:lastRenderedPageBreak/>
        <w:t xml:space="preserve">администрации Михайловского муниципального района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земель, находящихся в муниципальной собственности.</w:t>
      </w:r>
    </w:p>
    <w:p w:rsidR="002F448B" w:rsidRDefault="002F448B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Неоднократно комиссия возвращалась к этому вопросу, заслушивала информацию об устранении выявленных недостатков. И до сих пор этот вопрос находится на особом контроле. </w:t>
      </w:r>
    </w:p>
    <w:p w:rsidR="002F448B" w:rsidRPr="00F22CA4" w:rsidRDefault="002F448B" w:rsidP="002F448B">
      <w:pPr>
        <w:jc w:val="both"/>
        <w:rPr>
          <w:sz w:val="28"/>
          <w:szCs w:val="28"/>
        </w:rPr>
      </w:pPr>
      <w:r w:rsidRPr="00F22CA4">
        <w:rPr>
          <w:color w:val="FF0000"/>
          <w:sz w:val="28"/>
          <w:szCs w:val="28"/>
        </w:rPr>
        <w:t xml:space="preserve">        </w:t>
      </w:r>
      <w:r w:rsidRPr="00F22CA4">
        <w:rPr>
          <w:sz w:val="28"/>
          <w:szCs w:val="28"/>
        </w:rPr>
        <w:t xml:space="preserve">Постоянную комиссию по  молодежной политике, культуре и спорту  возглавляет данную комиссию  депутат от 7 избирательного округа </w:t>
      </w:r>
      <w:proofErr w:type="spellStart"/>
      <w:r w:rsidRPr="00F22CA4">
        <w:rPr>
          <w:sz w:val="28"/>
          <w:szCs w:val="28"/>
        </w:rPr>
        <w:t>Авдои</w:t>
      </w:r>
      <w:proofErr w:type="spellEnd"/>
      <w:r w:rsidRPr="00F22CA4">
        <w:rPr>
          <w:sz w:val="28"/>
          <w:szCs w:val="28"/>
        </w:rPr>
        <w:t xml:space="preserve"> Д.Т. </w:t>
      </w:r>
      <w:r>
        <w:rPr>
          <w:sz w:val="28"/>
          <w:szCs w:val="28"/>
        </w:rPr>
        <w:t xml:space="preserve"> </w:t>
      </w:r>
      <w:r w:rsidRPr="00F22CA4">
        <w:rPr>
          <w:sz w:val="28"/>
          <w:szCs w:val="28"/>
        </w:rPr>
        <w:t xml:space="preserve">В состав комиссии входят 6 депутатов. </w:t>
      </w:r>
      <w:r>
        <w:rPr>
          <w:sz w:val="28"/>
          <w:szCs w:val="28"/>
        </w:rPr>
        <w:t xml:space="preserve">За истекший год было проведено 6 заседаний комиссии, на которых были заслушаны и рассмотрены актуальные вопросы. </w:t>
      </w:r>
    </w:p>
    <w:p w:rsidR="002F448B" w:rsidRPr="00AC07BB" w:rsidRDefault="002F448B" w:rsidP="002F448B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07BB">
        <w:rPr>
          <w:sz w:val="28"/>
          <w:szCs w:val="28"/>
        </w:rPr>
        <w:t>По всем рассмотренным вопросам были вынесены решения, особо важн</w:t>
      </w:r>
      <w:r>
        <w:rPr>
          <w:sz w:val="28"/>
          <w:szCs w:val="28"/>
        </w:rPr>
        <w:t>ые и актуальные вопросы комиссии вынесли</w:t>
      </w:r>
      <w:r w:rsidRPr="00AC07BB">
        <w:rPr>
          <w:sz w:val="28"/>
          <w:szCs w:val="28"/>
        </w:rPr>
        <w:t xml:space="preserve"> на рассмотрение Думы Михайловского муниципального района для принятия коллегиального решения.</w:t>
      </w:r>
    </w:p>
    <w:p w:rsidR="002F448B" w:rsidRPr="00BB7894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BB7894">
        <w:rPr>
          <w:sz w:val="28"/>
          <w:szCs w:val="28"/>
        </w:rPr>
        <w:t>Следует отметить, что в работе комиссий принимали участие все приглашенные должностные лица, и в истекшем периоде деятельность постоянных депутатских комиссий носила более эффективный характер в части реализации полномочий определенных статьей 15 ФЗ -131 «Об общих принципах организации местного самоуправления в Российской Федерации», Уставом Михайловского муниципального района.</w:t>
      </w:r>
    </w:p>
    <w:p w:rsidR="002F448B" w:rsidRDefault="002F448B" w:rsidP="002F448B">
      <w:pPr>
        <w:shd w:val="clear" w:color="auto" w:fill="FFFFFF"/>
        <w:spacing w:before="7"/>
        <w:ind w:left="58" w:firstLine="509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Полномочия Думы муниципального района закреплены в Уставе Михайловского муниципального района, 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2F448B" w:rsidRDefault="002F448B" w:rsidP="002F448B">
      <w:pPr>
        <w:shd w:val="clear" w:color="auto" w:fill="FFFFFF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7894">
        <w:rPr>
          <w:sz w:val="28"/>
          <w:szCs w:val="28"/>
        </w:rPr>
        <w:t xml:space="preserve">Заседания Думы проводились в соответствии с Регламентом, носили открытый </w:t>
      </w:r>
      <w:r w:rsidRPr="00BB7894">
        <w:rPr>
          <w:spacing w:val="-1"/>
          <w:sz w:val="28"/>
          <w:szCs w:val="28"/>
        </w:rPr>
        <w:t>гласный характер. На заседаниях Думы, как правило, присутствовали глава муниципального</w:t>
      </w:r>
      <w:r w:rsidRPr="00BB7894">
        <w:rPr>
          <w:sz w:val="28"/>
          <w:szCs w:val="28"/>
        </w:rPr>
        <w:t xml:space="preserve"> района   </w:t>
      </w:r>
      <w:proofErr w:type="spellStart"/>
      <w:r w:rsidRPr="00BB7894">
        <w:rPr>
          <w:sz w:val="28"/>
          <w:szCs w:val="28"/>
        </w:rPr>
        <w:t>Чеботков</w:t>
      </w:r>
      <w:proofErr w:type="spellEnd"/>
      <w:r w:rsidRPr="00BB7894">
        <w:rPr>
          <w:sz w:val="28"/>
          <w:szCs w:val="28"/>
        </w:rPr>
        <w:t xml:space="preserve">    А.И.,    либо    его    первый    заместитель,    заместитель    прокурора Михайловского района, а также представитель районной газеты «Вперед». </w:t>
      </w:r>
    </w:p>
    <w:p w:rsidR="002F448B" w:rsidRDefault="002F448B" w:rsidP="002F448B">
      <w:pPr>
        <w:shd w:val="clear" w:color="auto" w:fill="FFFFFF"/>
        <w:ind w:left="29" w:right="14" w:firstLine="706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Также в работе Думы принимали участие приглашенные должностные лица государственных учреждений, администрации района, при обсуждении 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2F448B" w:rsidRPr="00BB7894" w:rsidRDefault="002F448B" w:rsidP="002F448B">
      <w:pPr>
        <w:shd w:val="clear" w:color="auto" w:fill="FFFFFF"/>
        <w:ind w:left="65" w:right="58" w:firstLine="698"/>
        <w:jc w:val="both"/>
        <w:rPr>
          <w:sz w:val="28"/>
          <w:szCs w:val="28"/>
        </w:rPr>
      </w:pPr>
      <w:r w:rsidRPr="002350B0">
        <w:rPr>
          <w:sz w:val="28"/>
          <w:szCs w:val="28"/>
        </w:rPr>
        <w:t xml:space="preserve">Следует отметить, что явка депутатов на заседания Думы в истекшем году составила более </w:t>
      </w:r>
      <w:r>
        <w:rPr>
          <w:sz w:val="28"/>
          <w:szCs w:val="28"/>
        </w:rPr>
        <w:t xml:space="preserve">85 </w:t>
      </w:r>
      <w:r w:rsidRPr="002350B0">
        <w:rPr>
          <w:sz w:val="28"/>
          <w:szCs w:val="28"/>
        </w:rPr>
        <w:t>%,</w:t>
      </w:r>
      <w:r w:rsidRPr="00BB7894">
        <w:rPr>
          <w:color w:val="FF0000"/>
          <w:sz w:val="28"/>
          <w:szCs w:val="28"/>
        </w:rPr>
        <w:t xml:space="preserve"> </w:t>
      </w:r>
      <w:r w:rsidRPr="00BB7894">
        <w:rPr>
          <w:sz w:val="28"/>
          <w:szCs w:val="28"/>
        </w:rPr>
        <w:t>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Думы из-за неявки депутатов в 201</w:t>
      </w:r>
      <w:r>
        <w:rPr>
          <w:sz w:val="28"/>
          <w:szCs w:val="28"/>
        </w:rPr>
        <w:t xml:space="preserve">4 </w:t>
      </w:r>
      <w:r w:rsidRPr="00BB7894">
        <w:rPr>
          <w:sz w:val="28"/>
          <w:szCs w:val="28"/>
        </w:rPr>
        <w:t>году не было.</w:t>
      </w:r>
    </w:p>
    <w:p w:rsidR="002F448B" w:rsidRDefault="002F448B" w:rsidP="002F448B">
      <w:pPr>
        <w:shd w:val="clear" w:color="auto" w:fill="FFFFFF"/>
        <w:ind w:left="50" w:firstLine="706"/>
        <w:jc w:val="both"/>
        <w:rPr>
          <w:spacing w:val="-1"/>
          <w:sz w:val="28"/>
          <w:szCs w:val="28"/>
        </w:rPr>
      </w:pPr>
      <w:r w:rsidRPr="00BB7894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BB7894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BB7894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BB7894">
        <w:rPr>
          <w:spacing w:val="-1"/>
          <w:sz w:val="28"/>
          <w:szCs w:val="28"/>
        </w:rPr>
        <w:t xml:space="preserve">районной Думы. </w:t>
      </w:r>
    </w:p>
    <w:p w:rsidR="002F448B" w:rsidRPr="00BB7894" w:rsidRDefault="002F448B" w:rsidP="002F448B">
      <w:pPr>
        <w:shd w:val="clear" w:color="auto" w:fill="FFFFFF"/>
        <w:ind w:left="50" w:firstLine="706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</w:t>
      </w:r>
      <w:r w:rsidRPr="00BB7894">
        <w:rPr>
          <w:sz w:val="28"/>
          <w:szCs w:val="28"/>
        </w:rPr>
        <w:t>Немаловажным звеном депутатской деятельности в 201</w:t>
      </w:r>
      <w:r>
        <w:rPr>
          <w:sz w:val="28"/>
          <w:szCs w:val="28"/>
        </w:rPr>
        <w:t>4</w:t>
      </w:r>
      <w:r w:rsidRPr="00BB7894">
        <w:rPr>
          <w:sz w:val="28"/>
          <w:szCs w:val="28"/>
        </w:rPr>
        <w:t xml:space="preserve"> году являлась организация личного приема граждан на избирательных участках, рассмотрение жалоб и обращений избирателей. </w:t>
      </w:r>
      <w:r w:rsidRPr="00BB7894">
        <w:rPr>
          <w:spacing w:val="-1"/>
          <w:sz w:val="28"/>
          <w:szCs w:val="28"/>
        </w:rPr>
        <w:t xml:space="preserve">Работа по </w:t>
      </w:r>
      <w:r w:rsidRPr="00BB7894">
        <w:rPr>
          <w:sz w:val="28"/>
          <w:szCs w:val="28"/>
        </w:rPr>
        <w:t>рассмотрению обращений граждан проводилась в соответствии с законодательством и Уставом Михайловского муниципального района.</w:t>
      </w:r>
      <w:r>
        <w:rPr>
          <w:sz w:val="28"/>
          <w:szCs w:val="28"/>
        </w:rPr>
        <w:t xml:space="preserve">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           В 2014 году в Думу Михайловского муниципального района обратились  7 избирателей. </w:t>
      </w:r>
    </w:p>
    <w:p w:rsidR="002F448B" w:rsidRPr="00BB7894" w:rsidRDefault="002F448B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B7894">
        <w:rPr>
          <w:sz w:val="28"/>
          <w:szCs w:val="28"/>
        </w:rPr>
        <w:t>Это происходило как  во время встреч на территории  округов, так и в ходе личных бесед, в повседневной жизни.</w:t>
      </w:r>
    </w:p>
    <w:p w:rsidR="002F448B" w:rsidRPr="00271298" w:rsidRDefault="002F448B" w:rsidP="002F448B">
      <w:pPr>
        <w:shd w:val="clear" w:color="auto" w:fill="FFFFFF"/>
        <w:ind w:left="79" w:right="43" w:firstLine="670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 Основные вопросы, по которым обращались граждане – </w:t>
      </w:r>
    </w:p>
    <w:p w:rsidR="002F448B" w:rsidRPr="00271298" w:rsidRDefault="002F448B" w:rsidP="002F448B">
      <w:pPr>
        <w:ind w:firstLine="70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>- по вопросу оказания содействия в благоустройстве придомовой территории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>-  по вопросу восстановления на работе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>- обращение по вопросу оформления малолетних детей в детский садик «Ручеек»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 xml:space="preserve">- обращение коллектива МКУ культуры </w:t>
      </w:r>
      <w:proofErr w:type="spellStart"/>
      <w:r w:rsidRPr="00271298">
        <w:rPr>
          <w:sz w:val="28"/>
          <w:szCs w:val="28"/>
        </w:rPr>
        <w:t>Григорьевского</w:t>
      </w:r>
      <w:proofErr w:type="spellEnd"/>
      <w:r w:rsidRPr="00271298">
        <w:rPr>
          <w:sz w:val="28"/>
          <w:szCs w:val="28"/>
        </w:rPr>
        <w:t xml:space="preserve"> сельского поселения по вопросу выделения денежных средств на содержание учреждения культуры с целью недопущения ликвидации данного учреждения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 xml:space="preserve">-  обращение по вопросу недопущения ликвидации учреждений культуры </w:t>
      </w:r>
      <w:proofErr w:type="spellStart"/>
      <w:r w:rsidRPr="00271298">
        <w:rPr>
          <w:sz w:val="28"/>
          <w:szCs w:val="28"/>
        </w:rPr>
        <w:t>Григорьевского</w:t>
      </w:r>
      <w:proofErr w:type="spellEnd"/>
      <w:r w:rsidRPr="00271298">
        <w:rPr>
          <w:sz w:val="28"/>
          <w:szCs w:val="28"/>
        </w:rPr>
        <w:t xml:space="preserve"> сельского поселения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 xml:space="preserve">-  обращение по вопросу подсыпки дороги, ведущей от библиотеки до детского сада </w:t>
      </w:r>
      <w:proofErr w:type="gramStart"/>
      <w:r w:rsidRPr="00271298">
        <w:rPr>
          <w:sz w:val="28"/>
          <w:szCs w:val="28"/>
        </w:rPr>
        <w:t>в</w:t>
      </w:r>
      <w:proofErr w:type="gramEnd"/>
      <w:r w:rsidRPr="00271298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>Первомайское</w:t>
      </w:r>
    </w:p>
    <w:p w:rsidR="002F448B" w:rsidRPr="00271298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ab/>
        <w:t>-  обращение по вопросу несоблюдения увеличения арендной платы за использование земельных участков расположенных на территории Михайловского района</w:t>
      </w:r>
    </w:p>
    <w:p w:rsidR="002F448B" w:rsidRPr="00271298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271298">
        <w:rPr>
          <w:spacing w:val="-1"/>
          <w:sz w:val="28"/>
          <w:szCs w:val="28"/>
        </w:rPr>
        <w:t xml:space="preserve">На основании обращений и просьб избирателей и на основании складывающейся в </w:t>
      </w:r>
      <w:r w:rsidRPr="00271298">
        <w:rPr>
          <w:sz w:val="28"/>
          <w:szCs w:val="28"/>
        </w:rPr>
        <w:t>районе ситуации, были направлены письма в адрес:</w:t>
      </w:r>
    </w:p>
    <w:p w:rsidR="002F448B" w:rsidRPr="00271298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- Главы Михайловского муниципального района </w:t>
      </w:r>
      <w:proofErr w:type="spellStart"/>
      <w:r w:rsidRPr="00271298">
        <w:rPr>
          <w:sz w:val="28"/>
          <w:szCs w:val="28"/>
        </w:rPr>
        <w:t>Чеботкова</w:t>
      </w:r>
      <w:proofErr w:type="spellEnd"/>
      <w:r w:rsidRPr="00271298">
        <w:rPr>
          <w:sz w:val="28"/>
          <w:szCs w:val="28"/>
        </w:rPr>
        <w:t xml:space="preserve"> А.И.</w:t>
      </w:r>
    </w:p>
    <w:p w:rsidR="002F448B" w:rsidRPr="00271298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271298">
        <w:rPr>
          <w:sz w:val="28"/>
          <w:szCs w:val="28"/>
        </w:rPr>
        <w:t>- Главы Ивановск</w:t>
      </w:r>
      <w:r>
        <w:rPr>
          <w:sz w:val="28"/>
          <w:szCs w:val="28"/>
        </w:rPr>
        <w:t>ого сельского поселения Архипова</w:t>
      </w:r>
      <w:r w:rsidRPr="00271298">
        <w:rPr>
          <w:sz w:val="28"/>
          <w:szCs w:val="28"/>
        </w:rPr>
        <w:t xml:space="preserve"> В.В.</w:t>
      </w:r>
    </w:p>
    <w:p w:rsidR="002F448B" w:rsidRPr="00271298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- Главы </w:t>
      </w:r>
      <w:proofErr w:type="spellStart"/>
      <w:r w:rsidRPr="00271298">
        <w:rPr>
          <w:sz w:val="28"/>
          <w:szCs w:val="28"/>
        </w:rPr>
        <w:t>Григорьевского</w:t>
      </w:r>
      <w:proofErr w:type="spellEnd"/>
      <w:r w:rsidRPr="00271298">
        <w:rPr>
          <w:sz w:val="28"/>
          <w:szCs w:val="28"/>
        </w:rPr>
        <w:t xml:space="preserve"> сельского поселения </w:t>
      </w:r>
      <w:proofErr w:type="spellStart"/>
      <w:r w:rsidRPr="00271298">
        <w:rPr>
          <w:sz w:val="28"/>
          <w:szCs w:val="28"/>
        </w:rPr>
        <w:t>Дремина</w:t>
      </w:r>
      <w:proofErr w:type="spellEnd"/>
      <w:r w:rsidRPr="00271298">
        <w:rPr>
          <w:sz w:val="28"/>
          <w:szCs w:val="28"/>
        </w:rPr>
        <w:t xml:space="preserve"> А.С.</w:t>
      </w:r>
    </w:p>
    <w:p w:rsidR="002F448B" w:rsidRPr="00271298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- Главы </w:t>
      </w:r>
      <w:proofErr w:type="spellStart"/>
      <w:r w:rsidRPr="00271298">
        <w:rPr>
          <w:sz w:val="28"/>
          <w:szCs w:val="28"/>
        </w:rPr>
        <w:t>Сун</w:t>
      </w:r>
      <w:r>
        <w:rPr>
          <w:sz w:val="28"/>
          <w:szCs w:val="28"/>
        </w:rPr>
        <w:t>ятсенского</w:t>
      </w:r>
      <w:proofErr w:type="spellEnd"/>
      <w:r>
        <w:rPr>
          <w:sz w:val="28"/>
          <w:szCs w:val="28"/>
        </w:rPr>
        <w:t xml:space="preserve"> поселения Заболотного</w:t>
      </w:r>
      <w:r w:rsidRPr="00271298">
        <w:rPr>
          <w:sz w:val="28"/>
          <w:szCs w:val="28"/>
        </w:rPr>
        <w:t xml:space="preserve"> А.В.</w:t>
      </w:r>
    </w:p>
    <w:p w:rsidR="002F448B" w:rsidRDefault="002F448B" w:rsidP="002F448B">
      <w:pPr>
        <w:shd w:val="clear" w:color="auto" w:fill="FFFFFF"/>
        <w:ind w:left="43" w:firstLine="706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На все обращения были получены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проводимых на территории района.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</w:t>
      </w:r>
      <w:r w:rsidRPr="00BB7894">
        <w:rPr>
          <w:sz w:val="28"/>
          <w:szCs w:val="28"/>
        </w:rPr>
        <w:lastRenderedPageBreak/>
        <w:t>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Default="002F448B" w:rsidP="002F448B">
      <w:pPr>
        <w:shd w:val="clear" w:color="auto" w:fill="FFFFFF"/>
        <w:ind w:right="58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2F448B" w:rsidRPr="00BB7894" w:rsidRDefault="002F448B" w:rsidP="002F448B">
      <w:pPr>
        <w:shd w:val="clear" w:color="auto" w:fill="FFFFFF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участвовал в работе краевых заседаний, выступал по злободневным важным </w:t>
      </w:r>
      <w:r w:rsidRPr="00BB7894">
        <w:rPr>
          <w:spacing w:val="-1"/>
          <w:sz w:val="28"/>
          <w:szCs w:val="28"/>
        </w:rPr>
        <w:t xml:space="preserve">вопросам, касающимся жизнедеятельности района, обменивался опытом и мнениями с коллегами-председателями Дум других районов края, используя лучшее из опыта  их работы.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B7894">
        <w:rPr>
          <w:color w:val="00B050"/>
          <w:sz w:val="28"/>
          <w:szCs w:val="28"/>
        </w:rPr>
        <w:t xml:space="preserve">       </w:t>
      </w:r>
      <w:r w:rsidRPr="00BB7894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BB7894">
        <w:rPr>
          <w:sz w:val="28"/>
          <w:szCs w:val="28"/>
        </w:rPr>
        <w:t xml:space="preserve"> году  организовано и проведено</w:t>
      </w:r>
      <w:r>
        <w:rPr>
          <w:sz w:val="28"/>
          <w:szCs w:val="28"/>
        </w:rPr>
        <w:t xml:space="preserve"> 4 заседания</w:t>
      </w:r>
      <w:r w:rsidRPr="003D2785">
        <w:rPr>
          <w:sz w:val="28"/>
          <w:szCs w:val="28"/>
        </w:rPr>
        <w:t xml:space="preserve"> Совета представительных органов местного самоуправления   Михайловского муниципального района с участием глав посел</w:t>
      </w:r>
      <w:r w:rsidRPr="00BB7894">
        <w:rPr>
          <w:sz w:val="28"/>
          <w:szCs w:val="28"/>
        </w:rPr>
        <w:t xml:space="preserve">ений, представителей администрации района, учреждений района. </w:t>
      </w:r>
    </w:p>
    <w:p w:rsidR="002F448B" w:rsidRPr="000B1978" w:rsidRDefault="002F448B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7894">
        <w:rPr>
          <w:sz w:val="28"/>
          <w:szCs w:val="28"/>
        </w:rPr>
        <w:t xml:space="preserve">Заседания Совета носили как информационный характер, так и способствовали  обмену мнениями и опытом среди председателей представительных органов местного самоуправления. </w:t>
      </w:r>
      <w:r w:rsidRPr="003D2785">
        <w:rPr>
          <w:sz w:val="28"/>
          <w:szCs w:val="28"/>
        </w:rPr>
        <w:t>В том числе   были заслушаны вопросы</w:t>
      </w:r>
      <w:r>
        <w:rPr>
          <w:sz w:val="28"/>
          <w:szCs w:val="28"/>
        </w:rPr>
        <w:t>:</w:t>
      </w:r>
      <w:r w:rsidRPr="003D2785">
        <w:rPr>
          <w:sz w:val="28"/>
          <w:szCs w:val="28"/>
        </w:rPr>
        <w:t xml:space="preserve"> </w:t>
      </w:r>
    </w:p>
    <w:p w:rsidR="002F448B" w:rsidRPr="000B1978" w:rsidRDefault="002F448B" w:rsidP="002F448B">
      <w:pPr>
        <w:ind w:firstLine="567"/>
        <w:jc w:val="both"/>
        <w:rPr>
          <w:sz w:val="28"/>
          <w:szCs w:val="28"/>
        </w:rPr>
      </w:pPr>
      <w:r w:rsidRPr="000B1978">
        <w:rPr>
          <w:sz w:val="28"/>
          <w:szCs w:val="28"/>
        </w:rPr>
        <w:t>1.</w:t>
      </w:r>
      <w:r w:rsidRPr="000B1978">
        <w:rPr>
          <w:szCs w:val="26"/>
        </w:rPr>
        <w:t xml:space="preserve"> </w:t>
      </w:r>
      <w:r w:rsidRPr="000B1978">
        <w:rPr>
          <w:sz w:val="28"/>
          <w:szCs w:val="28"/>
        </w:rPr>
        <w:t>О создании культурных пастбищ на территории Михайловского муниципального района.</w:t>
      </w:r>
    </w:p>
    <w:p w:rsidR="002F448B" w:rsidRPr="000B1978" w:rsidRDefault="002F448B" w:rsidP="002F448B">
      <w:pPr>
        <w:ind w:firstLine="567"/>
        <w:jc w:val="both"/>
        <w:rPr>
          <w:color w:val="000000"/>
          <w:sz w:val="28"/>
          <w:szCs w:val="28"/>
        </w:rPr>
      </w:pPr>
      <w:r w:rsidRPr="000B1978">
        <w:rPr>
          <w:sz w:val="28"/>
          <w:szCs w:val="28"/>
        </w:rPr>
        <w:t>2.</w:t>
      </w:r>
      <w:r w:rsidRPr="000B1978">
        <w:rPr>
          <w:szCs w:val="26"/>
        </w:rPr>
        <w:t xml:space="preserve"> </w:t>
      </w:r>
      <w:r w:rsidRPr="000B1978">
        <w:rPr>
          <w:sz w:val="28"/>
          <w:szCs w:val="28"/>
        </w:rPr>
        <w:t>О своевременной и полной организации работы по формированию бюджетов органов местного самоуправления поселений на 2015 год в соответствии с изменениями действующего Бюджетного законодательства РФ.</w:t>
      </w:r>
    </w:p>
    <w:p w:rsidR="002F448B" w:rsidRPr="000B1978" w:rsidRDefault="002F448B" w:rsidP="002F448B">
      <w:pPr>
        <w:ind w:firstLine="567"/>
        <w:jc w:val="both"/>
        <w:rPr>
          <w:sz w:val="28"/>
          <w:szCs w:val="28"/>
        </w:rPr>
      </w:pPr>
      <w:r w:rsidRPr="000B1978">
        <w:rPr>
          <w:sz w:val="28"/>
          <w:szCs w:val="28"/>
        </w:rPr>
        <w:t>3. Об использовании механизма межмуниципального сотрудничества при проведении работы с молодежью.</w:t>
      </w:r>
    </w:p>
    <w:p w:rsidR="002F448B" w:rsidRPr="00BB7894" w:rsidRDefault="002F448B" w:rsidP="002F448B">
      <w:pPr>
        <w:shd w:val="clear" w:color="auto" w:fill="FFFFFF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2F448B" w:rsidRPr="00BB7894" w:rsidRDefault="002F448B" w:rsidP="002F448B">
      <w:pPr>
        <w:shd w:val="clear" w:color="auto" w:fill="FFFFFF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Также Дума Михайловского муниципального района имеет свою страницу  на сайте 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Специалисты аппарата Думы имеют в своем распоряжении необходимую аппаратуру, информационную базу и используют в своей работе возможности системы «Консультант-Плюс».</w:t>
      </w:r>
    </w:p>
    <w:p w:rsidR="002F448B" w:rsidRDefault="002F448B" w:rsidP="002F448B">
      <w:pPr>
        <w:shd w:val="clear" w:color="auto" w:fill="FFFFFF"/>
        <w:ind w:left="14"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Практически со всеми депутатами установлена электронная связь. Через </w:t>
      </w:r>
      <w:r w:rsidRPr="00BB7894">
        <w:rPr>
          <w:spacing w:val="-1"/>
          <w:sz w:val="28"/>
          <w:szCs w:val="28"/>
        </w:rPr>
        <w:t xml:space="preserve">электронную почту депутаты заранее получают, для предварительного ознакомления и </w:t>
      </w:r>
      <w:r w:rsidRPr="00BB7894">
        <w:rPr>
          <w:sz w:val="28"/>
          <w:szCs w:val="28"/>
        </w:rPr>
        <w:t>изучения, все проекты решений, выносимые на рассмотрение депутатских комиссий и Думы Михайловского муниципального района.</w:t>
      </w:r>
    </w:p>
    <w:p w:rsidR="002F448B" w:rsidRPr="00BB7894" w:rsidRDefault="002F448B" w:rsidP="002F448B">
      <w:pPr>
        <w:shd w:val="clear" w:color="auto" w:fill="FFFFFF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</w:t>
      </w:r>
      <w:r w:rsidRPr="00BB7894">
        <w:rPr>
          <w:sz w:val="28"/>
          <w:szCs w:val="28"/>
        </w:rPr>
        <w:lastRenderedPageBreak/>
        <w:t>края, избранными от Михайловского муниципального района -  Лазаревым Г.И., Горчаковым В.В., и другими.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proofErr w:type="gramStart"/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</w:t>
      </w:r>
      <w:r w:rsidRPr="00BB7894">
        <w:rPr>
          <w:sz w:val="28"/>
          <w:szCs w:val="28"/>
        </w:rPr>
        <w:t>, не все зависит от депутатов в силу   сложившейся   социально-экономической   ситуации   и   действующего законодательства.</w:t>
      </w:r>
    </w:p>
    <w:p w:rsidR="002F448B" w:rsidRPr="00BB7894" w:rsidRDefault="002F448B" w:rsidP="002F448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7894">
        <w:rPr>
          <w:sz w:val="28"/>
          <w:szCs w:val="28"/>
        </w:rPr>
        <w:t xml:space="preserve"> Исключительные полномочия представительного органа четко определены в Законе № 131 -ФЗ «Об общих принципах организации местного самоуправления в РФ». К сожалению, многие полномочия местного самоуправления пока не подкреплены достаточными финансовыми ресурсами.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Можно утверждать, что кризисные явления стали своего рода суровым предупреждением, что по-старому действовать, медленно раскачиваться больше недопустимо.  Задачи, которые зависят от нас, надо решать четко и целенаправленно, в интересах людей. 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демографической ситуации в районе, обеспечение всех детей местами в детских садах, улучшение качества обслуживания населения работниками здравоохранения  принимая во внимание то, что здравоохранение перешло на одноканальное финансирование и краевое подчинение.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Считаем, что необходимо продолжать работу по изысканию дополнительных источников пополнения районного бюджета. Прежде всего, это связано с занятостью населения, созданием новых рабочих мест.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3010CE" w:rsidRPr="00BB7894" w:rsidRDefault="003010C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2F448B" w:rsidRPr="008674FE" w:rsidRDefault="002F448B" w:rsidP="002F448B">
      <w:pPr>
        <w:jc w:val="center"/>
        <w:rPr>
          <w:b/>
          <w:sz w:val="28"/>
          <w:szCs w:val="28"/>
        </w:rPr>
      </w:pPr>
      <w:r w:rsidRPr="008674FE">
        <w:rPr>
          <w:b/>
          <w:sz w:val="28"/>
          <w:szCs w:val="28"/>
        </w:rPr>
        <w:t>Социальная характеристика и итоги работы Думы</w:t>
      </w:r>
    </w:p>
    <w:p w:rsidR="002F448B" w:rsidRPr="008674FE" w:rsidRDefault="002F448B" w:rsidP="002F448B">
      <w:pPr>
        <w:jc w:val="center"/>
        <w:rPr>
          <w:b/>
          <w:sz w:val="28"/>
          <w:szCs w:val="28"/>
        </w:rPr>
      </w:pPr>
      <w:r w:rsidRPr="008674FE">
        <w:rPr>
          <w:b/>
          <w:sz w:val="28"/>
          <w:szCs w:val="28"/>
        </w:rPr>
        <w:t>Михайловского муниципального района за 2014 год</w:t>
      </w:r>
    </w:p>
    <w:p w:rsidR="002F448B" w:rsidRPr="00271298" w:rsidRDefault="002F448B" w:rsidP="002F448B">
      <w:r w:rsidRPr="00271298">
        <w:t xml:space="preserve">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2F448B" w:rsidRPr="00271298" w:rsidTr="006204DB">
        <w:trPr>
          <w:tblHeader/>
        </w:trPr>
        <w:tc>
          <w:tcPr>
            <w:tcW w:w="320" w:type="pct"/>
            <w:vAlign w:val="center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№</w:t>
            </w:r>
          </w:p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proofErr w:type="gramStart"/>
            <w:r w:rsidRPr="00271298">
              <w:rPr>
                <w:b/>
                <w:sz w:val="22"/>
                <w:szCs w:val="22"/>
              </w:rPr>
              <w:t>п</w:t>
            </w:r>
            <w:proofErr w:type="gramEnd"/>
            <w:r w:rsidRPr="0027129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1" w:type="pct"/>
            <w:vAlign w:val="center"/>
          </w:tcPr>
          <w:p w:rsidR="002F448B" w:rsidRPr="00271298" w:rsidRDefault="002F448B" w:rsidP="006204DB">
            <w:pPr>
              <w:rPr>
                <w:b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Количество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2F448B">
            <w:pPr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Проведено: 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– </w:t>
            </w:r>
            <w:r w:rsidRPr="00271298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13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– </w:t>
            </w:r>
            <w:r w:rsidRPr="00271298">
              <w:rPr>
                <w:sz w:val="22"/>
                <w:szCs w:val="22"/>
              </w:rPr>
              <w:t>отчетов Думы перед избирателями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депутатских слушаний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публичных слушаний (Внесение изменений в Устав ММР)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4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Принятые решения Думы,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94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из них: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9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бюджету, налогам и имуществу, в том числе НПА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19/15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6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12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по вопросам организации деятельности Думы, в </w:t>
            </w:r>
            <w:proofErr w:type="spellStart"/>
            <w:r w:rsidRPr="00271298">
              <w:rPr>
                <w:sz w:val="22"/>
                <w:szCs w:val="22"/>
              </w:rPr>
              <w:t>т.ч</w:t>
            </w:r>
            <w:proofErr w:type="spellEnd"/>
            <w:r w:rsidRPr="00271298">
              <w:rPr>
                <w:sz w:val="22"/>
                <w:szCs w:val="22"/>
              </w:rPr>
              <w:t>. Регламент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по поддержке обращений  Дум Приморского края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3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- прочие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45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 Рассмотрено:</w:t>
            </w:r>
            <w:r w:rsidRPr="00271298">
              <w:rPr>
                <w:sz w:val="22"/>
                <w:szCs w:val="22"/>
              </w:rPr>
              <w:t> 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– </w:t>
            </w:r>
            <w:r w:rsidRPr="00271298">
              <w:rPr>
                <w:sz w:val="22"/>
                <w:szCs w:val="22"/>
              </w:rPr>
              <w:t>депутатских запросов (ч.1 ст. 6 № 288-КЗ)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– </w:t>
            </w:r>
            <w:r w:rsidRPr="00271298">
              <w:rPr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4/4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-</w:t>
            </w:r>
            <w:r w:rsidRPr="00271298">
              <w:rPr>
                <w:sz w:val="22"/>
                <w:szCs w:val="22"/>
              </w:rPr>
              <w:t xml:space="preserve"> представлений прокурора/ из них удовлетворено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- </w:t>
            </w:r>
            <w:r w:rsidRPr="00271298">
              <w:rPr>
                <w:sz w:val="22"/>
                <w:szCs w:val="22"/>
              </w:rPr>
              <w:t>требований прокурора/ из них удовлетворено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– </w:t>
            </w:r>
            <w:r w:rsidRPr="00271298">
              <w:rPr>
                <w:sz w:val="22"/>
                <w:szCs w:val="22"/>
              </w:rPr>
              <w:t>обращений граждан / из них решено положительно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Заслушано отчетов,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3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в том числе: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главы муниципального образования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председателя Думы ММР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контрольного органа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2/2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ind w:left="142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Депутаты Думы 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количество по уставу / фактически избрано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17/17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271298">
              <w:rPr>
                <w:sz w:val="22"/>
                <w:szCs w:val="22"/>
              </w:rPr>
              <w:t>основе</w:t>
            </w:r>
            <w:proofErr w:type="gramEnd"/>
            <w:r w:rsidRPr="00271298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1/15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14/2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b/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студенты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пенсионеры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работники бюджетной сферы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3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8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ind w:hanging="74"/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 – предприниматели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5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ind w:left="-74"/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 – иные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Образование: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</w:t>
            </w:r>
            <w:proofErr w:type="gramStart"/>
            <w:r w:rsidRPr="00271298">
              <w:rPr>
                <w:sz w:val="22"/>
                <w:szCs w:val="22"/>
              </w:rPr>
              <w:t>высшее</w:t>
            </w:r>
            <w:proofErr w:type="gramEnd"/>
            <w:r w:rsidRPr="00271298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12/1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4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ученая степень кандидата наук / доктора наук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Возраст: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36-50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8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51-65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5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старше 65</w:t>
            </w:r>
          </w:p>
          <w:p w:rsidR="002F448B" w:rsidRPr="00271298" w:rsidRDefault="002F448B" w:rsidP="00620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2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680" w:type="pct"/>
            <w:gridSpan w:val="2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Фракции Думы: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– название / количество депутатов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1/8</w:t>
            </w:r>
          </w:p>
        </w:tc>
      </w:tr>
      <w:tr w:rsidR="002F448B" w:rsidRPr="00271298" w:rsidTr="006204DB">
        <w:tc>
          <w:tcPr>
            <w:tcW w:w="320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961" w:type="pct"/>
          </w:tcPr>
          <w:p w:rsidR="002F448B" w:rsidRPr="00271298" w:rsidRDefault="002F448B" w:rsidP="006204DB">
            <w:pPr>
              <w:rPr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Наличие молодежной парламентской структуры (количество членов)</w:t>
            </w:r>
          </w:p>
        </w:tc>
        <w:tc>
          <w:tcPr>
            <w:tcW w:w="719" w:type="pct"/>
          </w:tcPr>
          <w:p w:rsidR="002F448B" w:rsidRPr="00271298" w:rsidRDefault="002F448B" w:rsidP="006204DB">
            <w:pPr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1/10</w:t>
            </w:r>
          </w:p>
        </w:tc>
      </w:tr>
    </w:tbl>
    <w:p w:rsidR="002F448B" w:rsidRPr="00271298" w:rsidRDefault="002F448B" w:rsidP="002F448B">
      <w:pPr>
        <w:tabs>
          <w:tab w:val="left" w:pos="540"/>
        </w:tabs>
        <w:jc w:val="both"/>
        <w:rPr>
          <w:sz w:val="23"/>
          <w:szCs w:val="23"/>
        </w:rPr>
      </w:pPr>
    </w:p>
    <w:p w:rsidR="002F448B" w:rsidRPr="00271298" w:rsidRDefault="002F448B" w:rsidP="002F448B"/>
    <w:p w:rsidR="002F448B" w:rsidRDefault="002F448B" w:rsidP="002F448B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2F448B" w:rsidRPr="007C693F" w:rsidRDefault="002F448B" w:rsidP="002F448B">
      <w:pPr>
        <w:shd w:val="clear" w:color="auto" w:fill="FFFFFF"/>
        <w:ind w:left="43" w:right="5" w:hanging="43"/>
        <w:jc w:val="both"/>
        <w:rPr>
          <w:b/>
        </w:rPr>
      </w:pPr>
    </w:p>
    <w:p w:rsidR="002F448B" w:rsidRPr="00577604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spacing w:line="461" w:lineRule="exact"/>
        <w:ind w:right="662"/>
        <w:jc w:val="center"/>
        <w:rPr>
          <w:b/>
          <w:sz w:val="28"/>
          <w:szCs w:val="28"/>
        </w:rPr>
      </w:pPr>
    </w:p>
    <w:p w:rsidR="00DD05AD" w:rsidRDefault="00DD05AD" w:rsidP="0027044A">
      <w:pPr>
        <w:shd w:val="clear" w:color="auto" w:fill="FFFFFF"/>
        <w:jc w:val="center"/>
        <w:rPr>
          <w:b/>
          <w:sz w:val="28"/>
          <w:szCs w:val="28"/>
        </w:rPr>
      </w:pPr>
    </w:p>
    <w:sectPr w:rsidR="00DD05AD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44" w:rsidRDefault="00361844" w:rsidP="006F0521">
      <w:r>
        <w:separator/>
      </w:r>
    </w:p>
  </w:endnote>
  <w:endnote w:type="continuationSeparator" w:id="0">
    <w:p w:rsidR="00361844" w:rsidRDefault="00361844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44" w:rsidRDefault="00361844" w:rsidP="006F0521">
      <w:r>
        <w:separator/>
      </w:r>
    </w:p>
  </w:footnote>
  <w:footnote w:type="continuationSeparator" w:id="0">
    <w:p w:rsidR="00361844" w:rsidRDefault="00361844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B19"/>
    <w:rsid w:val="00001ABA"/>
    <w:rsid w:val="00002897"/>
    <w:rsid w:val="00004798"/>
    <w:rsid w:val="00007369"/>
    <w:rsid w:val="000176C1"/>
    <w:rsid w:val="000375C7"/>
    <w:rsid w:val="000620DE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54A5"/>
    <w:rsid w:val="000B614E"/>
    <w:rsid w:val="000D0C2D"/>
    <w:rsid w:val="000D4641"/>
    <w:rsid w:val="000D5CBB"/>
    <w:rsid w:val="000E44B0"/>
    <w:rsid w:val="000E66E4"/>
    <w:rsid w:val="000F1184"/>
    <w:rsid w:val="000F199F"/>
    <w:rsid w:val="0010183D"/>
    <w:rsid w:val="00101C13"/>
    <w:rsid w:val="0012395C"/>
    <w:rsid w:val="00123B87"/>
    <w:rsid w:val="00135331"/>
    <w:rsid w:val="001400B0"/>
    <w:rsid w:val="00143230"/>
    <w:rsid w:val="00143F26"/>
    <w:rsid w:val="00144CCD"/>
    <w:rsid w:val="00144E70"/>
    <w:rsid w:val="001554B5"/>
    <w:rsid w:val="001731A0"/>
    <w:rsid w:val="00176752"/>
    <w:rsid w:val="00187628"/>
    <w:rsid w:val="00190F24"/>
    <w:rsid w:val="00194B7B"/>
    <w:rsid w:val="001C2420"/>
    <w:rsid w:val="001C2822"/>
    <w:rsid w:val="001C7B48"/>
    <w:rsid w:val="001E3773"/>
    <w:rsid w:val="001E3867"/>
    <w:rsid w:val="001E6918"/>
    <w:rsid w:val="001F64EB"/>
    <w:rsid w:val="001F6541"/>
    <w:rsid w:val="001F79D4"/>
    <w:rsid w:val="002330C6"/>
    <w:rsid w:val="00244B60"/>
    <w:rsid w:val="00246ADB"/>
    <w:rsid w:val="002522E7"/>
    <w:rsid w:val="00254DC8"/>
    <w:rsid w:val="0027044A"/>
    <w:rsid w:val="00273998"/>
    <w:rsid w:val="00291899"/>
    <w:rsid w:val="002A0D9A"/>
    <w:rsid w:val="002A60F2"/>
    <w:rsid w:val="002B0119"/>
    <w:rsid w:val="002D5C0D"/>
    <w:rsid w:val="002E3CFA"/>
    <w:rsid w:val="002F448B"/>
    <w:rsid w:val="003010CE"/>
    <w:rsid w:val="00305C9C"/>
    <w:rsid w:val="00311490"/>
    <w:rsid w:val="00320BF8"/>
    <w:rsid w:val="00326268"/>
    <w:rsid w:val="00326D81"/>
    <w:rsid w:val="00333993"/>
    <w:rsid w:val="0034290D"/>
    <w:rsid w:val="003524DF"/>
    <w:rsid w:val="0035262D"/>
    <w:rsid w:val="00356C84"/>
    <w:rsid w:val="00361844"/>
    <w:rsid w:val="003704DD"/>
    <w:rsid w:val="003776F3"/>
    <w:rsid w:val="00385DA5"/>
    <w:rsid w:val="003927B2"/>
    <w:rsid w:val="003976C1"/>
    <w:rsid w:val="003B061E"/>
    <w:rsid w:val="003B714C"/>
    <w:rsid w:val="003C38E8"/>
    <w:rsid w:val="003D2537"/>
    <w:rsid w:val="003D4493"/>
    <w:rsid w:val="003D77EC"/>
    <w:rsid w:val="003F0482"/>
    <w:rsid w:val="003F2EA1"/>
    <w:rsid w:val="004043CD"/>
    <w:rsid w:val="0040463C"/>
    <w:rsid w:val="0042059C"/>
    <w:rsid w:val="004206FD"/>
    <w:rsid w:val="00420ABE"/>
    <w:rsid w:val="004416AE"/>
    <w:rsid w:val="004465A7"/>
    <w:rsid w:val="00455DF0"/>
    <w:rsid w:val="004630D3"/>
    <w:rsid w:val="0046397A"/>
    <w:rsid w:val="00471B3E"/>
    <w:rsid w:val="00492189"/>
    <w:rsid w:val="004A56D9"/>
    <w:rsid w:val="004B6626"/>
    <w:rsid w:val="004C1CF2"/>
    <w:rsid w:val="004D0F63"/>
    <w:rsid w:val="004D2EA0"/>
    <w:rsid w:val="004E2AC0"/>
    <w:rsid w:val="004F7150"/>
    <w:rsid w:val="00501F25"/>
    <w:rsid w:val="00507294"/>
    <w:rsid w:val="00525C89"/>
    <w:rsid w:val="00526075"/>
    <w:rsid w:val="00526301"/>
    <w:rsid w:val="005336A8"/>
    <w:rsid w:val="00543C3C"/>
    <w:rsid w:val="00543C69"/>
    <w:rsid w:val="00545BDA"/>
    <w:rsid w:val="00551B94"/>
    <w:rsid w:val="00556AE5"/>
    <w:rsid w:val="005705B9"/>
    <w:rsid w:val="00571F15"/>
    <w:rsid w:val="005774A6"/>
    <w:rsid w:val="00577604"/>
    <w:rsid w:val="005921C9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E3706"/>
    <w:rsid w:val="005E6C56"/>
    <w:rsid w:val="005F60EF"/>
    <w:rsid w:val="00600937"/>
    <w:rsid w:val="00600CA0"/>
    <w:rsid w:val="00610546"/>
    <w:rsid w:val="00633AF6"/>
    <w:rsid w:val="00644EBA"/>
    <w:rsid w:val="00647EF2"/>
    <w:rsid w:val="006650E8"/>
    <w:rsid w:val="00666519"/>
    <w:rsid w:val="00671E99"/>
    <w:rsid w:val="006851E6"/>
    <w:rsid w:val="006952E7"/>
    <w:rsid w:val="00696809"/>
    <w:rsid w:val="006B6FD0"/>
    <w:rsid w:val="006C0F94"/>
    <w:rsid w:val="006C2696"/>
    <w:rsid w:val="006D5EC2"/>
    <w:rsid w:val="006E15A6"/>
    <w:rsid w:val="006E36E3"/>
    <w:rsid w:val="006E7734"/>
    <w:rsid w:val="006F0521"/>
    <w:rsid w:val="00704D5F"/>
    <w:rsid w:val="00717DA6"/>
    <w:rsid w:val="00724F04"/>
    <w:rsid w:val="007433B2"/>
    <w:rsid w:val="00744E09"/>
    <w:rsid w:val="00745DEF"/>
    <w:rsid w:val="00746D3C"/>
    <w:rsid w:val="0077465A"/>
    <w:rsid w:val="00781BCA"/>
    <w:rsid w:val="00785070"/>
    <w:rsid w:val="007B1C51"/>
    <w:rsid w:val="007B2467"/>
    <w:rsid w:val="007B30C6"/>
    <w:rsid w:val="007C1180"/>
    <w:rsid w:val="007C134E"/>
    <w:rsid w:val="007C341B"/>
    <w:rsid w:val="007C693F"/>
    <w:rsid w:val="007D4E4E"/>
    <w:rsid w:val="007E07AE"/>
    <w:rsid w:val="007F7EA8"/>
    <w:rsid w:val="00812C92"/>
    <w:rsid w:val="00814C7D"/>
    <w:rsid w:val="00826A2A"/>
    <w:rsid w:val="00826F8C"/>
    <w:rsid w:val="0083615A"/>
    <w:rsid w:val="00836178"/>
    <w:rsid w:val="00836C2C"/>
    <w:rsid w:val="00842065"/>
    <w:rsid w:val="008425C8"/>
    <w:rsid w:val="008560E6"/>
    <w:rsid w:val="008674FE"/>
    <w:rsid w:val="0087484D"/>
    <w:rsid w:val="00883E0F"/>
    <w:rsid w:val="0088650B"/>
    <w:rsid w:val="00887B5A"/>
    <w:rsid w:val="00891EE8"/>
    <w:rsid w:val="008B4F69"/>
    <w:rsid w:val="008C4564"/>
    <w:rsid w:val="008C4947"/>
    <w:rsid w:val="008C7ACB"/>
    <w:rsid w:val="008D5543"/>
    <w:rsid w:val="008D5E21"/>
    <w:rsid w:val="008E3459"/>
    <w:rsid w:val="008F093E"/>
    <w:rsid w:val="008F3063"/>
    <w:rsid w:val="00902272"/>
    <w:rsid w:val="00903EEE"/>
    <w:rsid w:val="0090636D"/>
    <w:rsid w:val="009121FD"/>
    <w:rsid w:val="009212DC"/>
    <w:rsid w:val="00921F9E"/>
    <w:rsid w:val="00926C71"/>
    <w:rsid w:val="00940020"/>
    <w:rsid w:val="0094361D"/>
    <w:rsid w:val="00946C47"/>
    <w:rsid w:val="00950A36"/>
    <w:rsid w:val="00962467"/>
    <w:rsid w:val="00990F56"/>
    <w:rsid w:val="009B1EC8"/>
    <w:rsid w:val="009B22DE"/>
    <w:rsid w:val="009C25E7"/>
    <w:rsid w:val="009D050E"/>
    <w:rsid w:val="009D3D41"/>
    <w:rsid w:val="009E3A73"/>
    <w:rsid w:val="009E64C0"/>
    <w:rsid w:val="009F408F"/>
    <w:rsid w:val="009F429B"/>
    <w:rsid w:val="00A05328"/>
    <w:rsid w:val="00A11041"/>
    <w:rsid w:val="00A1388B"/>
    <w:rsid w:val="00A42BEC"/>
    <w:rsid w:val="00A46719"/>
    <w:rsid w:val="00A50898"/>
    <w:rsid w:val="00A52EA9"/>
    <w:rsid w:val="00A568F9"/>
    <w:rsid w:val="00A62EC3"/>
    <w:rsid w:val="00A71A70"/>
    <w:rsid w:val="00A74170"/>
    <w:rsid w:val="00A817B9"/>
    <w:rsid w:val="00A82B0F"/>
    <w:rsid w:val="00A97515"/>
    <w:rsid w:val="00A97E5A"/>
    <w:rsid w:val="00AA6510"/>
    <w:rsid w:val="00AC07BB"/>
    <w:rsid w:val="00AC3CD6"/>
    <w:rsid w:val="00AC57FC"/>
    <w:rsid w:val="00AD06BB"/>
    <w:rsid w:val="00AE1540"/>
    <w:rsid w:val="00AE29EE"/>
    <w:rsid w:val="00AF04F1"/>
    <w:rsid w:val="00AF1151"/>
    <w:rsid w:val="00B0189A"/>
    <w:rsid w:val="00B05C7B"/>
    <w:rsid w:val="00B11C17"/>
    <w:rsid w:val="00B22D14"/>
    <w:rsid w:val="00B32D13"/>
    <w:rsid w:val="00B347F3"/>
    <w:rsid w:val="00B40736"/>
    <w:rsid w:val="00B55F9E"/>
    <w:rsid w:val="00B83E68"/>
    <w:rsid w:val="00B83F57"/>
    <w:rsid w:val="00B85B40"/>
    <w:rsid w:val="00B85D12"/>
    <w:rsid w:val="00B87EB1"/>
    <w:rsid w:val="00B93594"/>
    <w:rsid w:val="00B93C78"/>
    <w:rsid w:val="00B9790A"/>
    <w:rsid w:val="00BD31B7"/>
    <w:rsid w:val="00BD5FB5"/>
    <w:rsid w:val="00BE1B0F"/>
    <w:rsid w:val="00BE520C"/>
    <w:rsid w:val="00BE650F"/>
    <w:rsid w:val="00BE66AD"/>
    <w:rsid w:val="00BF19AD"/>
    <w:rsid w:val="00C032D7"/>
    <w:rsid w:val="00C06E25"/>
    <w:rsid w:val="00C1270C"/>
    <w:rsid w:val="00C13EDF"/>
    <w:rsid w:val="00C15182"/>
    <w:rsid w:val="00C41D05"/>
    <w:rsid w:val="00C53DFA"/>
    <w:rsid w:val="00C548F5"/>
    <w:rsid w:val="00C55231"/>
    <w:rsid w:val="00C57CC3"/>
    <w:rsid w:val="00C61A69"/>
    <w:rsid w:val="00C711F5"/>
    <w:rsid w:val="00C916AE"/>
    <w:rsid w:val="00CA6986"/>
    <w:rsid w:val="00CB32E3"/>
    <w:rsid w:val="00CC1A6F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20042"/>
    <w:rsid w:val="00D2678E"/>
    <w:rsid w:val="00D329EE"/>
    <w:rsid w:val="00D44159"/>
    <w:rsid w:val="00D47676"/>
    <w:rsid w:val="00D60533"/>
    <w:rsid w:val="00D635AB"/>
    <w:rsid w:val="00D66BF7"/>
    <w:rsid w:val="00D75E40"/>
    <w:rsid w:val="00DA6DC4"/>
    <w:rsid w:val="00DB6692"/>
    <w:rsid w:val="00DD05AD"/>
    <w:rsid w:val="00DE1957"/>
    <w:rsid w:val="00DE5FB3"/>
    <w:rsid w:val="00DF3916"/>
    <w:rsid w:val="00E0409F"/>
    <w:rsid w:val="00E20428"/>
    <w:rsid w:val="00E223E4"/>
    <w:rsid w:val="00E30D0B"/>
    <w:rsid w:val="00E36F1A"/>
    <w:rsid w:val="00E3791B"/>
    <w:rsid w:val="00E46160"/>
    <w:rsid w:val="00E46A84"/>
    <w:rsid w:val="00E508C5"/>
    <w:rsid w:val="00E71194"/>
    <w:rsid w:val="00E77510"/>
    <w:rsid w:val="00E81760"/>
    <w:rsid w:val="00E83A3A"/>
    <w:rsid w:val="00E95A06"/>
    <w:rsid w:val="00EA0D36"/>
    <w:rsid w:val="00EA123B"/>
    <w:rsid w:val="00EB3C9D"/>
    <w:rsid w:val="00ED06C7"/>
    <w:rsid w:val="00ED30C7"/>
    <w:rsid w:val="00ED758E"/>
    <w:rsid w:val="00EE5696"/>
    <w:rsid w:val="00EF5330"/>
    <w:rsid w:val="00F107DA"/>
    <w:rsid w:val="00F16F7B"/>
    <w:rsid w:val="00F40462"/>
    <w:rsid w:val="00F42296"/>
    <w:rsid w:val="00F473AA"/>
    <w:rsid w:val="00F47B4A"/>
    <w:rsid w:val="00F53AE8"/>
    <w:rsid w:val="00F53E55"/>
    <w:rsid w:val="00F615D2"/>
    <w:rsid w:val="00F65F52"/>
    <w:rsid w:val="00F703B3"/>
    <w:rsid w:val="00F7505D"/>
    <w:rsid w:val="00F84E63"/>
    <w:rsid w:val="00F91044"/>
    <w:rsid w:val="00F96BCF"/>
    <w:rsid w:val="00FB0C0D"/>
    <w:rsid w:val="00FB667D"/>
    <w:rsid w:val="00FC44AA"/>
    <w:rsid w:val="00FD2B19"/>
    <w:rsid w:val="00FD7A6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11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37</cp:revision>
  <cp:lastPrinted>2015-04-23T00:32:00Z</cp:lastPrinted>
  <dcterms:created xsi:type="dcterms:W3CDTF">2012-03-10T22:36:00Z</dcterms:created>
  <dcterms:modified xsi:type="dcterms:W3CDTF">2015-05-11T22:00:00Z</dcterms:modified>
</cp:coreProperties>
</file>